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6EBA" w14:textId="73AAE483" w:rsidR="00295660" w:rsidRPr="00295660" w:rsidRDefault="00295660" w:rsidP="00295660">
      <w:pPr>
        <w:jc w:val="center"/>
        <w:rPr>
          <w:b/>
          <w:bCs/>
        </w:rPr>
      </w:pPr>
      <w:bookmarkStart w:id="0" w:name="_GoBack"/>
      <w:bookmarkEnd w:id="0"/>
      <w:r w:rsidRPr="00295660">
        <w:rPr>
          <w:b/>
          <w:bCs/>
        </w:rPr>
        <w:t>DE SOTO LIBRARY BOARD OF TRUSTEES MEETING</w:t>
      </w:r>
    </w:p>
    <w:p w14:paraId="623F4304" w14:textId="5E1B4531" w:rsidR="00295660" w:rsidRDefault="00295660" w:rsidP="00295660">
      <w:pPr>
        <w:jc w:val="center"/>
        <w:rPr>
          <w:b/>
          <w:bCs/>
        </w:rPr>
      </w:pPr>
      <w:r w:rsidRPr="00295660">
        <w:rPr>
          <w:b/>
          <w:bCs/>
        </w:rPr>
        <w:t>APRIL 14, 2025 – 6:00 P.M.</w:t>
      </w:r>
    </w:p>
    <w:p w14:paraId="7573CD33" w14:textId="77777777" w:rsidR="00295660" w:rsidRDefault="00295660" w:rsidP="00295660">
      <w:pPr>
        <w:jc w:val="center"/>
        <w:rPr>
          <w:b/>
          <w:bCs/>
        </w:rPr>
      </w:pPr>
    </w:p>
    <w:p w14:paraId="27E9E747" w14:textId="4CDE1339" w:rsidR="00295660" w:rsidRDefault="00295660" w:rsidP="00295660">
      <w:r>
        <w:rPr>
          <w:b/>
          <w:bCs/>
        </w:rPr>
        <w:t xml:space="preserve">CALL TO ORDER – </w:t>
      </w:r>
      <w:r>
        <w:t>Meeting was called to order by Vice President Jerry Willette.</w:t>
      </w:r>
    </w:p>
    <w:p w14:paraId="19375623" w14:textId="3E015D24" w:rsidR="00295660" w:rsidRDefault="00295660" w:rsidP="00295660">
      <w:r w:rsidRPr="00761C24">
        <w:rPr>
          <w:b/>
          <w:bCs/>
        </w:rPr>
        <w:t>ROLL CALL</w:t>
      </w:r>
      <w:r>
        <w:t xml:space="preserve"> – Members present: Jerry Willette, Bev Wilson, Caitlyn Vanover, Ed Sacco, Joni Roland, and Director Sharon Kirkpatrick</w:t>
      </w:r>
    </w:p>
    <w:p w14:paraId="3B468275" w14:textId="5A889A7C" w:rsidR="00295660" w:rsidRDefault="00295660" w:rsidP="00295660">
      <w:r w:rsidRPr="00761C24">
        <w:rPr>
          <w:b/>
          <w:bCs/>
        </w:rPr>
        <w:t xml:space="preserve">GUESTS </w:t>
      </w:r>
      <w:r>
        <w:t>– Janice Butcher and Autumn Blanchard</w:t>
      </w:r>
    </w:p>
    <w:p w14:paraId="771CBC66" w14:textId="42703D22" w:rsidR="00295660" w:rsidRDefault="00295660" w:rsidP="00295660">
      <w:r w:rsidRPr="00761C24">
        <w:rPr>
          <w:b/>
          <w:bCs/>
        </w:rPr>
        <w:t>ACCEPTANCE OF AGENDA</w:t>
      </w:r>
      <w:r>
        <w:t xml:space="preserve"> – Motion to accept agenda was made by Bev Wilson, seconded by Ed Sacco, motion passed.</w:t>
      </w:r>
    </w:p>
    <w:p w14:paraId="266004F2" w14:textId="4C7724E2" w:rsidR="00295660" w:rsidRDefault="00295660" w:rsidP="00295660">
      <w:r w:rsidRPr="00761C24">
        <w:rPr>
          <w:b/>
          <w:bCs/>
        </w:rPr>
        <w:t>ACCEPTANCE OF MINUTES</w:t>
      </w:r>
      <w:r>
        <w:t xml:space="preserve"> – Motion to accept minutes of March meeting was made by Joni Roland and seconded by Jerry Willette, motion passed.</w:t>
      </w:r>
    </w:p>
    <w:p w14:paraId="4486F8D4" w14:textId="530E62D4" w:rsidR="00295660" w:rsidRDefault="00295660" w:rsidP="00295660">
      <w:r w:rsidRPr="00761C24">
        <w:rPr>
          <w:b/>
          <w:bCs/>
        </w:rPr>
        <w:t>FINANCIAL REPORT</w:t>
      </w:r>
      <w:r>
        <w:t xml:space="preserve"> – Sharon presented the financial report. After some discussion the motion to accept was made by Caitlyn Vanover and seconded by Ed Sacco. Motion passed.</w:t>
      </w:r>
    </w:p>
    <w:p w14:paraId="0D117482" w14:textId="19898A57" w:rsidR="00295660" w:rsidRDefault="00295660" w:rsidP="00295660">
      <w:r w:rsidRPr="00761C24">
        <w:rPr>
          <w:b/>
          <w:bCs/>
        </w:rPr>
        <w:t>DIRECTOR’S REPORT</w:t>
      </w:r>
      <w:r>
        <w:t xml:space="preserve"> -  Sharon presented her report: highlights – Home Show, Chess Club set up, American Heart Association heart monitors, Friends’ Purse Sale (well attended), set up of seed library</w:t>
      </w:r>
      <w:r w:rsidR="00761C24">
        <w:t>. Motion to accept report was made by Joni Roland, seconded by Bev Wilson, motion passed.</w:t>
      </w:r>
    </w:p>
    <w:p w14:paraId="54A74B2B" w14:textId="6583D5C6" w:rsidR="00761C24" w:rsidRDefault="00761C24" w:rsidP="00295660">
      <w:r w:rsidRPr="00761C24">
        <w:rPr>
          <w:b/>
          <w:bCs/>
        </w:rPr>
        <w:t>OLD BUSINESS</w:t>
      </w:r>
      <w:r>
        <w:t xml:space="preserve"> – Bev reported that she did reach out to Travis Rogers, De Soto Schools Maintenance Director, regarding RFP on tuck pointing.  She is also working on Bid form.</w:t>
      </w:r>
    </w:p>
    <w:p w14:paraId="3EEF904A" w14:textId="25C72FFD" w:rsidR="00761C24" w:rsidRDefault="00761C24" w:rsidP="00295660">
      <w:r>
        <w:t>Chili Cook Off was discussed. More information to be presented at future meetings.</w:t>
      </w:r>
    </w:p>
    <w:p w14:paraId="4BCBEAA2" w14:textId="4B2776DC" w:rsidR="00761C24" w:rsidRDefault="00761C24" w:rsidP="00295660">
      <w:r w:rsidRPr="00761C24">
        <w:rPr>
          <w:b/>
          <w:bCs/>
        </w:rPr>
        <w:t>NEW BUSINESS</w:t>
      </w:r>
      <w:r>
        <w:t xml:space="preserve"> – Copy machine bids were received.  After some discussion the motion to go with GFI was made by Bev Wilson, seconded by Caitlyn Vanover. Motion passed.</w:t>
      </w:r>
    </w:p>
    <w:p w14:paraId="76AC54F9" w14:textId="7161946C" w:rsidR="00761C24" w:rsidRDefault="00761C24" w:rsidP="00295660">
      <w:r>
        <w:t>Financial policy was read by Sharon. Motion to accept was made by Ed Sacco and seconded by Jerry Willette. Motion passed.</w:t>
      </w:r>
    </w:p>
    <w:p w14:paraId="4285049C" w14:textId="78FA8224" w:rsidR="00761C24" w:rsidRDefault="00761C24" w:rsidP="00295660">
      <w:r>
        <w:t>There being no more business the board adjourned from open session to executive session</w:t>
      </w:r>
      <w:r w:rsidR="000A7015">
        <w:t xml:space="preserve"> at 6:45 p.m. </w:t>
      </w:r>
      <w:r>
        <w:t xml:space="preserve"> Motion </w:t>
      </w:r>
      <w:r w:rsidR="000A7015">
        <w:t xml:space="preserve">to adjourn after executive session was made </w:t>
      </w:r>
      <w:r>
        <w:t>by Jerry Willette and seconded by Caitlyn Vanover</w:t>
      </w:r>
      <w:r w:rsidR="000A7015">
        <w:t xml:space="preserve"> at 7:15 p.m. </w:t>
      </w:r>
      <w:r>
        <w:t xml:space="preserve"> Motion passed.</w:t>
      </w:r>
    </w:p>
    <w:p w14:paraId="1440B48D" w14:textId="1A6BA5D0" w:rsidR="00761C24" w:rsidRDefault="00761C24" w:rsidP="00295660">
      <w:r>
        <w:t>Respectfully submitted</w:t>
      </w:r>
    </w:p>
    <w:p w14:paraId="50A45356" w14:textId="09FD6A63" w:rsidR="00761C24" w:rsidRDefault="00761C24" w:rsidP="00295660">
      <w:r>
        <w:t>Beverly Wilson</w:t>
      </w:r>
    </w:p>
    <w:p w14:paraId="10AE9437" w14:textId="47CFAEF3" w:rsidR="00761C24" w:rsidRDefault="00761C24" w:rsidP="00295660">
      <w:r>
        <w:lastRenderedPageBreak/>
        <w:t>Recording Secretary</w:t>
      </w:r>
    </w:p>
    <w:p w14:paraId="49F86506" w14:textId="3119699E" w:rsidR="000A7015" w:rsidRPr="00295660" w:rsidRDefault="000A7015" w:rsidP="00295660"/>
    <w:sectPr w:rsidR="000A7015" w:rsidRPr="0029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60"/>
    <w:rsid w:val="000A7015"/>
    <w:rsid w:val="00295660"/>
    <w:rsid w:val="004A171D"/>
    <w:rsid w:val="004D7C82"/>
    <w:rsid w:val="00580208"/>
    <w:rsid w:val="00761C24"/>
    <w:rsid w:val="00770150"/>
    <w:rsid w:val="00771371"/>
    <w:rsid w:val="008E344F"/>
    <w:rsid w:val="00B112FD"/>
    <w:rsid w:val="00BF1839"/>
    <w:rsid w:val="00D90761"/>
    <w:rsid w:val="00E80AAD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5C42D"/>
  <w15:chartTrackingRefBased/>
  <w15:docId w15:val="{4B173D1F-A1EA-4603-99BF-1048CD9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1560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Wilson</dc:creator>
  <cp:keywords/>
  <dc:description/>
  <cp:lastModifiedBy>Admin</cp:lastModifiedBy>
  <cp:revision>2</cp:revision>
  <cp:lastPrinted>2025-05-12T13:04:00Z</cp:lastPrinted>
  <dcterms:created xsi:type="dcterms:W3CDTF">2025-11-14T17:01:00Z</dcterms:created>
  <dcterms:modified xsi:type="dcterms:W3CDTF">2025-11-14T17:01:00Z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04ea9b9b-07b7-4393-b176-12e7489bb4cc</vt:lpwstr>
  </property>
</Properties>
</file>